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D37" w:rsidRDefault="00541D37" w:rsidP="00541D3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Художественная литература </w:t>
      </w:r>
    </w:p>
    <w:p w:rsidR="00541D37" w:rsidRDefault="00541D37" w:rsidP="00541D3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для формирования у детей культуры поведения на дорогах</w:t>
      </w:r>
    </w:p>
    <w:p w:rsidR="00541D37" w:rsidRDefault="00541D37" w:rsidP="00541D37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541D37" w:rsidRDefault="00541D37" w:rsidP="00541D37">
      <w:pPr>
        <w:spacing w:after="0" w:line="240" w:lineRule="auto"/>
        <w:rPr>
          <w:rFonts w:ascii="Times New Roman" w:hAnsi="Times New Roman"/>
          <w:sz w:val="27"/>
          <w:szCs w:val="27"/>
        </w:rPr>
      </w:pPr>
      <w:proofErr w:type="spellStart"/>
      <w:r>
        <w:rPr>
          <w:rFonts w:ascii="Times New Roman" w:hAnsi="Times New Roman"/>
          <w:sz w:val="27"/>
          <w:szCs w:val="27"/>
        </w:rPr>
        <w:t>Гальперштейн</w:t>
      </w:r>
      <w:proofErr w:type="spellEnd"/>
      <w:r>
        <w:rPr>
          <w:rFonts w:ascii="Times New Roman" w:hAnsi="Times New Roman"/>
          <w:sz w:val="27"/>
          <w:szCs w:val="27"/>
        </w:rPr>
        <w:t xml:space="preserve"> Л. «Заборчик вдоль тротуара», «Шлагбаум», «Трамвай и его семья».</w:t>
      </w:r>
    </w:p>
    <w:p w:rsidR="00541D37" w:rsidRDefault="00541D37" w:rsidP="00541D37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Гинзбург Н. «Колесо»</w:t>
      </w:r>
    </w:p>
    <w:p w:rsidR="00541D37" w:rsidRDefault="00541D37" w:rsidP="00541D37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Головко В. «Правила движения»</w:t>
      </w:r>
    </w:p>
    <w:p w:rsidR="00541D37" w:rsidRDefault="00541D37" w:rsidP="00541D37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Житков Е. «Светофор», «Вот как иногда случается»</w:t>
      </w:r>
    </w:p>
    <w:p w:rsidR="00541D37" w:rsidRDefault="00541D37" w:rsidP="00541D37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Иванов А. «Как неразлучные друзья дорогу переходили»</w:t>
      </w:r>
    </w:p>
    <w:p w:rsidR="00541D37" w:rsidRDefault="00541D37" w:rsidP="00541D37">
      <w:pPr>
        <w:spacing w:after="0" w:line="240" w:lineRule="auto"/>
        <w:rPr>
          <w:rFonts w:ascii="Times New Roman" w:hAnsi="Times New Roman"/>
          <w:sz w:val="27"/>
          <w:szCs w:val="27"/>
        </w:rPr>
      </w:pPr>
      <w:proofErr w:type="spellStart"/>
      <w:r>
        <w:rPr>
          <w:rFonts w:ascii="Times New Roman" w:hAnsi="Times New Roman"/>
          <w:sz w:val="27"/>
          <w:szCs w:val="27"/>
        </w:rPr>
        <w:t>Камакин</w:t>
      </w:r>
      <w:proofErr w:type="spellEnd"/>
      <w:r>
        <w:rPr>
          <w:rFonts w:ascii="Times New Roman" w:hAnsi="Times New Roman"/>
          <w:sz w:val="27"/>
          <w:szCs w:val="27"/>
        </w:rPr>
        <w:t xml:space="preserve"> О. «</w:t>
      </w:r>
      <w:proofErr w:type="gramStart"/>
      <w:r>
        <w:rPr>
          <w:rFonts w:ascii="Times New Roman" w:hAnsi="Times New Roman"/>
          <w:sz w:val="27"/>
          <w:szCs w:val="27"/>
        </w:rPr>
        <w:t>Сказка про</w:t>
      </w:r>
      <w:proofErr w:type="gramEnd"/>
      <w:r>
        <w:rPr>
          <w:rFonts w:ascii="Times New Roman" w:hAnsi="Times New Roman"/>
          <w:sz w:val="27"/>
          <w:szCs w:val="27"/>
        </w:rPr>
        <w:t xml:space="preserve"> убежавшие велосипеды»</w:t>
      </w:r>
    </w:p>
    <w:p w:rsidR="00541D37" w:rsidRDefault="00541D37" w:rsidP="00541D37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Клименко В. «Кто важнее всего на свете»</w:t>
      </w:r>
    </w:p>
    <w:p w:rsidR="00541D37" w:rsidRDefault="00541D37" w:rsidP="00541D37">
      <w:pPr>
        <w:spacing w:after="0" w:line="240" w:lineRule="auto"/>
        <w:rPr>
          <w:rFonts w:ascii="Times New Roman" w:hAnsi="Times New Roman"/>
          <w:sz w:val="27"/>
          <w:szCs w:val="27"/>
        </w:rPr>
      </w:pPr>
      <w:proofErr w:type="spellStart"/>
      <w:r>
        <w:rPr>
          <w:rFonts w:ascii="Times New Roman" w:hAnsi="Times New Roman"/>
          <w:sz w:val="27"/>
          <w:szCs w:val="27"/>
        </w:rPr>
        <w:t>Лечкевич</w:t>
      </w:r>
      <w:proofErr w:type="spellEnd"/>
      <w:r>
        <w:rPr>
          <w:rFonts w:ascii="Times New Roman" w:hAnsi="Times New Roman"/>
          <w:sz w:val="27"/>
          <w:szCs w:val="27"/>
        </w:rPr>
        <w:t xml:space="preserve"> И. «Светофор»</w:t>
      </w:r>
    </w:p>
    <w:p w:rsidR="00541D37" w:rsidRDefault="00541D37" w:rsidP="00541D37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Лысенко В. «Как котёнок </w:t>
      </w:r>
      <w:proofErr w:type="gramStart"/>
      <w:r>
        <w:rPr>
          <w:rFonts w:ascii="Times New Roman" w:hAnsi="Times New Roman"/>
          <w:sz w:val="27"/>
          <w:szCs w:val="27"/>
        </w:rPr>
        <w:t>Мурлыка</w:t>
      </w:r>
      <w:proofErr w:type="gramEnd"/>
      <w:r>
        <w:rPr>
          <w:rFonts w:ascii="Times New Roman" w:hAnsi="Times New Roman"/>
          <w:sz w:val="27"/>
          <w:szCs w:val="27"/>
        </w:rPr>
        <w:t xml:space="preserve"> перестал кататься на велосипеде»</w:t>
      </w:r>
    </w:p>
    <w:p w:rsidR="00541D37" w:rsidRDefault="00541D37" w:rsidP="00541D37">
      <w:pPr>
        <w:spacing w:after="0" w:line="240" w:lineRule="auto"/>
        <w:rPr>
          <w:rFonts w:ascii="Times New Roman" w:hAnsi="Times New Roman"/>
          <w:sz w:val="27"/>
          <w:szCs w:val="27"/>
        </w:rPr>
      </w:pPr>
      <w:proofErr w:type="gramStart"/>
      <w:r>
        <w:rPr>
          <w:rFonts w:ascii="Times New Roman" w:hAnsi="Times New Roman"/>
          <w:sz w:val="27"/>
          <w:szCs w:val="27"/>
        </w:rPr>
        <w:t>Малеванная</w:t>
      </w:r>
      <w:proofErr w:type="gramEnd"/>
      <w:r>
        <w:rPr>
          <w:rFonts w:ascii="Times New Roman" w:hAnsi="Times New Roman"/>
          <w:sz w:val="27"/>
          <w:szCs w:val="27"/>
        </w:rPr>
        <w:t xml:space="preserve"> К. «Приключения Бабы Яги»</w:t>
      </w:r>
    </w:p>
    <w:p w:rsidR="00541D37" w:rsidRDefault="00541D37" w:rsidP="00541D37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Маршак С.Я. «Светофор»</w:t>
      </w:r>
    </w:p>
    <w:p w:rsidR="00541D37" w:rsidRDefault="00541D37" w:rsidP="00541D37">
      <w:pPr>
        <w:spacing w:after="0" w:line="240" w:lineRule="auto"/>
        <w:rPr>
          <w:rFonts w:ascii="Times New Roman" w:hAnsi="Times New Roman"/>
          <w:sz w:val="27"/>
          <w:szCs w:val="27"/>
        </w:rPr>
      </w:pPr>
      <w:proofErr w:type="spellStart"/>
      <w:r>
        <w:rPr>
          <w:rFonts w:ascii="Times New Roman" w:hAnsi="Times New Roman"/>
          <w:sz w:val="27"/>
          <w:szCs w:val="27"/>
        </w:rPr>
        <w:t>Мисуна</w:t>
      </w:r>
      <w:proofErr w:type="spellEnd"/>
      <w:r>
        <w:rPr>
          <w:rFonts w:ascii="Times New Roman" w:hAnsi="Times New Roman"/>
          <w:sz w:val="27"/>
          <w:szCs w:val="27"/>
        </w:rPr>
        <w:t xml:space="preserve"> С. «</w:t>
      </w:r>
      <w:proofErr w:type="spellStart"/>
      <w:r>
        <w:rPr>
          <w:rFonts w:ascii="Times New Roman" w:hAnsi="Times New Roman"/>
          <w:sz w:val="27"/>
          <w:szCs w:val="27"/>
        </w:rPr>
        <w:t>Светофорик</w:t>
      </w:r>
      <w:proofErr w:type="spellEnd"/>
      <w:r>
        <w:rPr>
          <w:rFonts w:ascii="Times New Roman" w:hAnsi="Times New Roman"/>
          <w:sz w:val="27"/>
          <w:szCs w:val="27"/>
        </w:rPr>
        <w:t>»</w:t>
      </w:r>
    </w:p>
    <w:p w:rsidR="00541D37" w:rsidRDefault="00541D37" w:rsidP="00541D37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Михалков С. «Бездельник светофор», «Скверная история», «Моя улица»</w:t>
      </w:r>
    </w:p>
    <w:p w:rsidR="00541D37" w:rsidRDefault="00541D37" w:rsidP="00541D37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Носов Н. «Автомобиль»</w:t>
      </w:r>
    </w:p>
    <w:p w:rsidR="00541D37" w:rsidRDefault="00541D37" w:rsidP="00541D37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Орлова Д. «Как </w:t>
      </w:r>
      <w:proofErr w:type="spellStart"/>
      <w:r>
        <w:rPr>
          <w:rFonts w:ascii="Times New Roman" w:hAnsi="Times New Roman"/>
          <w:sz w:val="27"/>
          <w:szCs w:val="27"/>
        </w:rPr>
        <w:t>Стобед</w:t>
      </w:r>
      <w:proofErr w:type="spellEnd"/>
      <w:r>
        <w:rPr>
          <w:rFonts w:ascii="Times New Roman" w:hAnsi="Times New Roman"/>
          <w:sz w:val="27"/>
          <w:szCs w:val="27"/>
        </w:rPr>
        <w:t xml:space="preserve"> загадывал загадки»</w:t>
      </w:r>
    </w:p>
    <w:p w:rsidR="00541D37" w:rsidRDefault="00541D37" w:rsidP="00541D37">
      <w:pPr>
        <w:spacing w:after="0" w:line="240" w:lineRule="auto"/>
        <w:rPr>
          <w:rFonts w:ascii="Times New Roman" w:hAnsi="Times New Roman"/>
          <w:sz w:val="27"/>
          <w:szCs w:val="27"/>
        </w:rPr>
      </w:pPr>
      <w:proofErr w:type="spellStart"/>
      <w:r>
        <w:rPr>
          <w:rFonts w:ascii="Times New Roman" w:hAnsi="Times New Roman"/>
          <w:sz w:val="27"/>
          <w:szCs w:val="27"/>
        </w:rPr>
        <w:t>Севернин</w:t>
      </w:r>
      <w:proofErr w:type="spellEnd"/>
      <w:r>
        <w:rPr>
          <w:rFonts w:ascii="Times New Roman" w:hAnsi="Times New Roman"/>
          <w:sz w:val="27"/>
          <w:szCs w:val="27"/>
        </w:rPr>
        <w:t xml:space="preserve"> В. «Запрещается - разрешается»</w:t>
      </w:r>
    </w:p>
    <w:p w:rsidR="00541D37" w:rsidRDefault="00541D37" w:rsidP="00541D37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Серебряков И. «Законы улиц и дорог»</w:t>
      </w:r>
    </w:p>
    <w:p w:rsidR="00541D37" w:rsidRDefault="00541D37" w:rsidP="00541D37">
      <w:pPr>
        <w:spacing w:after="0" w:line="240" w:lineRule="auto"/>
        <w:rPr>
          <w:rFonts w:ascii="Times New Roman" w:hAnsi="Times New Roman"/>
          <w:sz w:val="27"/>
          <w:szCs w:val="27"/>
        </w:rPr>
      </w:pPr>
      <w:proofErr w:type="spellStart"/>
      <w:r>
        <w:rPr>
          <w:rFonts w:ascii="Times New Roman" w:hAnsi="Times New Roman"/>
          <w:sz w:val="27"/>
          <w:szCs w:val="27"/>
        </w:rPr>
        <w:t>Тарутин</w:t>
      </w:r>
      <w:proofErr w:type="spellEnd"/>
      <w:r>
        <w:rPr>
          <w:rFonts w:ascii="Times New Roman" w:hAnsi="Times New Roman"/>
          <w:sz w:val="27"/>
          <w:szCs w:val="27"/>
        </w:rPr>
        <w:t xml:space="preserve"> О. «Переход»</w:t>
      </w:r>
    </w:p>
    <w:p w:rsidR="00541D37" w:rsidRDefault="00541D37" w:rsidP="00541D37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Усачёв А. «Правила дорожного движения»</w:t>
      </w:r>
    </w:p>
    <w:p w:rsidR="00541D37" w:rsidRDefault="00541D37" w:rsidP="00541D37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Шалаева Г. «Правила дорожного движения для воспитанных детей»</w:t>
      </w:r>
    </w:p>
    <w:p w:rsidR="00541D37" w:rsidRDefault="00541D37" w:rsidP="00541D37">
      <w:pPr>
        <w:spacing w:after="0" w:line="240" w:lineRule="auto"/>
        <w:rPr>
          <w:rFonts w:ascii="Times New Roman" w:hAnsi="Times New Roman"/>
          <w:sz w:val="27"/>
          <w:szCs w:val="27"/>
        </w:rPr>
      </w:pPr>
      <w:proofErr w:type="spellStart"/>
      <w:r>
        <w:rPr>
          <w:rFonts w:ascii="Times New Roman" w:hAnsi="Times New Roman"/>
          <w:sz w:val="27"/>
          <w:szCs w:val="27"/>
        </w:rPr>
        <w:t>Юрмин</w:t>
      </w:r>
      <w:proofErr w:type="spellEnd"/>
      <w:r>
        <w:rPr>
          <w:rFonts w:ascii="Times New Roman" w:hAnsi="Times New Roman"/>
          <w:sz w:val="27"/>
          <w:szCs w:val="27"/>
        </w:rPr>
        <w:t xml:space="preserve"> Г. «Любопытный мышонок»</w:t>
      </w:r>
    </w:p>
    <w:p w:rsidR="00541D37" w:rsidRDefault="00541D37" w:rsidP="00541D37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Яковлев Ю. «Моя улица» </w:t>
      </w:r>
    </w:p>
    <w:p w:rsidR="00541D37" w:rsidRDefault="00541D37" w:rsidP="00541D3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bookmarkStart w:id="0" w:name="_GoBack"/>
      <w:bookmarkEnd w:id="0"/>
      <w:r>
        <w:rPr>
          <w:rFonts w:ascii="Times New Roman" w:hAnsi="Times New Roman"/>
          <w:b/>
          <w:sz w:val="27"/>
          <w:szCs w:val="27"/>
        </w:rPr>
        <w:t>Обучающие видеоролики</w:t>
      </w:r>
    </w:p>
    <w:p w:rsidR="00541D37" w:rsidRDefault="00541D37" w:rsidP="00541D37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Мультфильм «Про котёнка Женю и правила движения»</w:t>
      </w:r>
    </w:p>
    <w:p w:rsidR="00541D37" w:rsidRDefault="00541D37" w:rsidP="00541D37">
      <w:pPr>
        <w:spacing w:after="0" w:line="240" w:lineRule="auto"/>
        <w:rPr>
          <w:rFonts w:ascii="Times New Roman" w:hAnsi="Times New Roman"/>
          <w:sz w:val="27"/>
          <w:szCs w:val="27"/>
        </w:rPr>
      </w:pPr>
      <w:hyperlink r:id="rId6" w:history="1">
        <w:r>
          <w:rPr>
            <w:rStyle w:val="a3"/>
            <w:rFonts w:ascii="Times New Roman" w:hAnsi="Times New Roman"/>
            <w:sz w:val="27"/>
            <w:szCs w:val="27"/>
          </w:rPr>
          <w:t>https://mults.info/mults/?id=2344</w:t>
        </w:r>
      </w:hyperlink>
    </w:p>
    <w:p w:rsidR="00541D37" w:rsidRDefault="00541D37" w:rsidP="00541D37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Мультфильм «Белка и стрелка. Озорная семейка. Серия «Правила движения» </w:t>
      </w:r>
    </w:p>
    <w:p w:rsidR="00541D37" w:rsidRDefault="00541D37" w:rsidP="00541D37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Уроки тётушки Совы </w:t>
      </w:r>
      <w:hyperlink r:id="rId7" w:history="1">
        <w:r>
          <w:rPr>
            <w:rStyle w:val="a3"/>
            <w:rFonts w:ascii="Times New Roman" w:hAnsi="Times New Roman"/>
            <w:sz w:val="27"/>
            <w:szCs w:val="27"/>
          </w:rPr>
          <w:t>https://avtoline-nsk.ru/c/multfilmy-po-pdd</w:t>
        </w:r>
      </w:hyperlink>
    </w:p>
    <w:p w:rsidR="00E74D8F" w:rsidRDefault="00541D37" w:rsidP="00541D37">
      <w:r>
        <w:rPr>
          <w:rFonts w:ascii="Times New Roman" w:hAnsi="Times New Roman"/>
          <w:sz w:val="27"/>
          <w:szCs w:val="27"/>
          <w:lang w:val="tt-RU"/>
        </w:rPr>
        <w:t xml:space="preserve">Смешарики. “Азбука безопасности”  </w:t>
      </w:r>
      <w:r>
        <w:fldChar w:fldCharType="begin"/>
      </w:r>
      <w:r>
        <w:instrText xml:space="preserve"> HYPERLINK "https://www.smeshariki.ru/watch" </w:instrText>
      </w:r>
      <w:r>
        <w:fldChar w:fldCharType="separate"/>
      </w:r>
      <w:r>
        <w:rPr>
          <w:rStyle w:val="a3"/>
          <w:rFonts w:ascii="Times New Roman" w:hAnsi="Times New Roman"/>
          <w:sz w:val="27"/>
          <w:szCs w:val="27"/>
          <w:lang w:val="en-US"/>
        </w:rPr>
        <w:t>https</w:t>
      </w:r>
      <w:r>
        <w:rPr>
          <w:rStyle w:val="a3"/>
          <w:rFonts w:ascii="Times New Roman" w:hAnsi="Times New Roman"/>
          <w:sz w:val="27"/>
          <w:szCs w:val="27"/>
        </w:rPr>
        <w:t>://</w:t>
      </w:r>
      <w:r>
        <w:rPr>
          <w:rStyle w:val="a3"/>
          <w:rFonts w:ascii="Times New Roman" w:hAnsi="Times New Roman"/>
          <w:sz w:val="27"/>
          <w:szCs w:val="27"/>
          <w:lang w:val="en-US"/>
        </w:rPr>
        <w:t>www</w:t>
      </w:r>
      <w:r>
        <w:rPr>
          <w:rStyle w:val="a3"/>
          <w:rFonts w:ascii="Times New Roman" w:hAnsi="Times New Roman"/>
          <w:sz w:val="27"/>
          <w:szCs w:val="27"/>
        </w:rPr>
        <w:t>.</w:t>
      </w:r>
      <w:proofErr w:type="spellStart"/>
      <w:r>
        <w:rPr>
          <w:rStyle w:val="a3"/>
          <w:rFonts w:ascii="Times New Roman" w:hAnsi="Times New Roman"/>
          <w:sz w:val="27"/>
          <w:szCs w:val="27"/>
          <w:lang w:val="en-US"/>
        </w:rPr>
        <w:t>smeshariki</w:t>
      </w:r>
      <w:proofErr w:type="spellEnd"/>
      <w:r>
        <w:rPr>
          <w:rStyle w:val="a3"/>
          <w:rFonts w:ascii="Times New Roman" w:hAnsi="Times New Roman"/>
          <w:sz w:val="27"/>
          <w:szCs w:val="27"/>
        </w:rPr>
        <w:t>.</w:t>
      </w:r>
      <w:proofErr w:type="spellStart"/>
      <w:r>
        <w:rPr>
          <w:rStyle w:val="a3"/>
          <w:rFonts w:ascii="Times New Roman" w:hAnsi="Times New Roman"/>
          <w:sz w:val="27"/>
          <w:szCs w:val="27"/>
          <w:lang w:val="en-US"/>
        </w:rPr>
        <w:t>ru</w:t>
      </w:r>
      <w:proofErr w:type="spellEnd"/>
      <w:r>
        <w:rPr>
          <w:rStyle w:val="a3"/>
          <w:rFonts w:ascii="Times New Roman" w:hAnsi="Times New Roman"/>
          <w:sz w:val="27"/>
          <w:szCs w:val="27"/>
        </w:rPr>
        <w:t>/</w:t>
      </w:r>
      <w:r>
        <w:rPr>
          <w:rStyle w:val="a3"/>
          <w:rFonts w:ascii="Times New Roman" w:hAnsi="Times New Roman"/>
          <w:sz w:val="27"/>
          <w:szCs w:val="27"/>
          <w:lang w:val="en-US"/>
        </w:rPr>
        <w:t>watch</w:t>
      </w:r>
      <w:r>
        <w:fldChar w:fldCharType="end"/>
      </w:r>
    </w:p>
    <w:sectPr w:rsidR="00E74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74A4E"/>
    <w:multiLevelType w:val="hybridMultilevel"/>
    <w:tmpl w:val="19425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AB9"/>
    <w:rsid w:val="00541D37"/>
    <w:rsid w:val="00C66AB9"/>
    <w:rsid w:val="00E7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D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1D3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1D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D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1D3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1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8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vtoline-nsk.ru/c/multfilmy-po-pd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lts.info/mults/?id=234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2020-09-29T11:30:00Z</dcterms:created>
  <dcterms:modified xsi:type="dcterms:W3CDTF">2020-09-29T11:31:00Z</dcterms:modified>
</cp:coreProperties>
</file>